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80A5E" w:rsidRPr="00080A5E">
        <w:trPr>
          <w:trHeight w:hRule="exact" w:val="3031"/>
        </w:trPr>
        <w:tc>
          <w:tcPr>
            <w:tcW w:w="10716" w:type="dxa"/>
          </w:tcPr>
          <w:p w:rsidR="00000000" w:rsidRPr="00080A5E" w:rsidRDefault="00455DA5">
            <w:pPr>
              <w:pStyle w:val="ConsPlusTitlePage"/>
              <w:rPr>
                <w:color w:val="000000" w:themeColor="text1"/>
                <w:sz w:val="20"/>
                <w:szCs w:val="20"/>
              </w:rPr>
            </w:pPr>
          </w:p>
        </w:tc>
      </w:tr>
      <w:tr w:rsidR="00080A5E" w:rsidRPr="00080A5E">
        <w:trPr>
          <w:trHeight w:hRule="exact" w:val="8335"/>
        </w:trPr>
        <w:tc>
          <w:tcPr>
            <w:tcW w:w="10716" w:type="dxa"/>
            <w:vAlign w:val="center"/>
          </w:tcPr>
          <w:p w:rsidR="00000000" w:rsidRPr="00080A5E" w:rsidRDefault="00455DA5">
            <w:pPr>
              <w:pStyle w:val="ConsPlusTitlePage"/>
              <w:jc w:val="center"/>
              <w:rPr>
                <w:color w:val="000000" w:themeColor="text1"/>
                <w:sz w:val="48"/>
                <w:szCs w:val="48"/>
              </w:rPr>
            </w:pPr>
            <w:r w:rsidRPr="00080A5E">
              <w:rPr>
                <w:color w:val="000000" w:themeColor="text1"/>
                <w:sz w:val="48"/>
                <w:szCs w:val="48"/>
              </w:rPr>
              <w:t>Постановление Правительства РФ от 07.04.2008 N 240</w:t>
            </w:r>
            <w:r w:rsidRPr="00080A5E">
              <w:rPr>
                <w:color w:val="000000" w:themeColor="text1"/>
                <w:sz w:val="48"/>
                <w:szCs w:val="48"/>
              </w:rPr>
              <w:br/>
              <w:t>(ред. от 10.02.2020)</w:t>
            </w:r>
            <w:r w:rsidRPr="00080A5E">
              <w:rPr>
                <w:color w:val="000000" w:themeColor="text1"/>
                <w:sz w:val="48"/>
                <w:szCs w:val="48"/>
              </w:rPr>
              <w:br/>
              <w:t>"О порядк</w:t>
            </w:r>
            <w:r w:rsidRPr="00080A5E">
              <w:rPr>
                <w:color w:val="000000" w:themeColor="text1"/>
                <w:sz w:val="48"/>
                <w:szCs w:val="48"/>
              </w:rPr>
              <w:t>е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изделиями"</w:t>
            </w:r>
          </w:p>
        </w:tc>
      </w:tr>
      <w:tr w:rsidR="00080A5E" w:rsidRPr="00080A5E">
        <w:trPr>
          <w:trHeight w:hRule="exact" w:val="3031"/>
        </w:trPr>
        <w:tc>
          <w:tcPr>
            <w:tcW w:w="10716" w:type="dxa"/>
            <w:vAlign w:val="center"/>
          </w:tcPr>
          <w:p w:rsidR="00000000" w:rsidRPr="00080A5E" w:rsidRDefault="00455DA5">
            <w:pPr>
              <w:pStyle w:val="ConsPlusTitlePage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00000" w:rsidRPr="00080A5E" w:rsidRDefault="00455DA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</w:rPr>
        <w:sectPr w:rsidR="00000000" w:rsidRPr="00080A5E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Pr="00080A5E" w:rsidRDefault="00455DA5">
      <w:pPr>
        <w:pStyle w:val="ConsPlusNormal"/>
        <w:ind w:firstLine="540"/>
        <w:jc w:val="both"/>
        <w:outlineLvl w:val="0"/>
        <w:rPr>
          <w:color w:val="000000" w:themeColor="text1"/>
        </w:rPr>
      </w:pPr>
    </w:p>
    <w:p w:rsidR="00000000" w:rsidRPr="00080A5E" w:rsidRDefault="00455DA5">
      <w:pPr>
        <w:pStyle w:val="ConsPlusTitle"/>
        <w:jc w:val="center"/>
        <w:outlineLvl w:val="0"/>
        <w:rPr>
          <w:color w:val="000000" w:themeColor="text1"/>
        </w:rPr>
      </w:pPr>
      <w:r w:rsidRPr="00080A5E">
        <w:rPr>
          <w:color w:val="000000" w:themeColor="text1"/>
        </w:rPr>
        <w:t>ПРАВИТЕЛЬСТВО РОССИЙСКОЙ ФЕДЕРАЦИИ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ПОСТАНОВЛЕНИЕ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от 7 апреля 2008 г. N 240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О ПОРЯДКЕ ОБЕСПЕЧЕНИЯ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ИНВАЛИДОВ ТЕХНИЧЕСКИМИ СРЕДСТВАМИ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РЕАБИЛИТАЦИИ И ОТДЕЛЬНЫХ КАТЕГОРИЙ ГРАЖДАН ИЗ ЧИСЛА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ВЕТЕРАНОВ ПРОТЕЗАМИ (КРОМЕ ЗУБНЫХ ПРОТЕЗОВ),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ПРОТЕЗНО-ОРТОПЕДИЧЕСКИМИ И</w:t>
      </w:r>
      <w:r w:rsidRPr="00080A5E">
        <w:rPr>
          <w:color w:val="000000" w:themeColor="text1"/>
        </w:rPr>
        <w:t>ЗДЕЛИЯМИ</w:t>
      </w:r>
    </w:p>
    <w:p w:rsidR="00000000" w:rsidRPr="00080A5E" w:rsidRDefault="00455DA5">
      <w:pPr>
        <w:pStyle w:val="ConsPlusNormal"/>
        <w:rPr>
          <w:color w:val="000000" w:themeColor="text1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80A5E" w:rsidRPr="00080A5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Список изменяющих документов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(в ред. Постановлений Правительства РФ от 08.04.2011 N 264,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от 16.04.2012 N 318, от 04.09.2012 N 882, от 25.03.2013 N 257,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от 21.05.2013</w:t>
            </w:r>
            <w:r w:rsidRPr="00080A5E">
              <w:rPr>
                <w:color w:val="000000" w:themeColor="text1"/>
              </w:rPr>
              <w:t xml:space="preserve"> N 425, от 26.09.2013 N 845, от 27.10.2014 N 1104,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от 07.03.2016 N 171, от 18.11.2017 N 1398, от 30.01.2018 N 86,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от 13.04.2019 N 443, от 16.05.2019 N 605, от 10.02.2020 N 114)</w:t>
            </w:r>
          </w:p>
        </w:tc>
      </w:tr>
    </w:tbl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В соответствии со статьей 11.1 Федерального закона "О социальной защите инвал</w:t>
      </w:r>
      <w:r w:rsidRPr="00080A5E">
        <w:rPr>
          <w:color w:val="000000" w:themeColor="text1"/>
        </w:rPr>
        <w:t>идов в Российской Федерации" и статьями 14 - 19 Федерального закона "О ветеранах" Правительство Российской Федерации постановляет: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1. Утвердить прилагаемые </w:t>
      </w:r>
      <w:r w:rsidRPr="00080A5E">
        <w:rPr>
          <w:color w:val="000000" w:themeColor="text1"/>
        </w:rPr>
        <w:t>Правила</w:t>
      </w:r>
      <w:r w:rsidRPr="00080A5E">
        <w:rPr>
          <w:color w:val="000000" w:themeColor="text1"/>
        </w:rPr>
        <w:t xml:space="preserve"> обеспечения инвалидов техническими средствами реабилитаци</w:t>
      </w:r>
      <w:r w:rsidRPr="00080A5E">
        <w:rPr>
          <w:color w:val="000000" w:themeColor="text1"/>
        </w:rPr>
        <w:t>и и отдельных категорий граждан из числа ветеранов протезами (кроме зубных протезов), протезно-ортопедическими изделиями.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2. Министерству труда и социальной защиты Российской Федерации давать разъяснения по вопросам применения </w:t>
      </w:r>
      <w:r w:rsidRPr="00080A5E">
        <w:rPr>
          <w:color w:val="000000" w:themeColor="text1"/>
        </w:rPr>
        <w:t>Правил</w:t>
      </w:r>
      <w:r w:rsidRPr="00080A5E">
        <w:rPr>
          <w:color w:val="000000" w:themeColor="text1"/>
        </w:rPr>
        <w:t>, утвержденных настоящим Постановлением.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25.03.2013 N 257)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3. Признать утратившим силу Постановление Правительства Российской Федерации от 31 декабря 2005 г. N 877 "О порядке обеспечения за счет средств</w:t>
      </w:r>
      <w:r w:rsidRPr="00080A5E">
        <w:rPr>
          <w:color w:val="000000" w:themeColor="text1"/>
        </w:rPr>
        <w:t xml:space="preserve"> федерального бюджета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изделиями" (Собрание законодательства Российской Федерации, 2006, N 7, ст. 773</w:t>
      </w:r>
      <w:r w:rsidRPr="00080A5E">
        <w:rPr>
          <w:color w:val="000000" w:themeColor="text1"/>
        </w:rPr>
        <w:t>).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4. Настоящее Постановление вступает в силу с 1 октября 2008 г.</w:t>
      </w: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000000" w:rsidRPr="00080A5E" w:rsidRDefault="00455DA5">
      <w:pPr>
        <w:pStyle w:val="ConsPlusNormal"/>
        <w:jc w:val="right"/>
        <w:rPr>
          <w:color w:val="000000" w:themeColor="text1"/>
        </w:rPr>
      </w:pPr>
      <w:r w:rsidRPr="00080A5E">
        <w:rPr>
          <w:color w:val="000000" w:themeColor="text1"/>
        </w:rPr>
        <w:t>Председатель Правительства</w:t>
      </w:r>
    </w:p>
    <w:p w:rsidR="00000000" w:rsidRPr="00080A5E" w:rsidRDefault="00455DA5">
      <w:pPr>
        <w:pStyle w:val="ConsPlusNormal"/>
        <w:jc w:val="right"/>
        <w:rPr>
          <w:color w:val="000000" w:themeColor="text1"/>
        </w:rPr>
      </w:pPr>
      <w:r w:rsidRPr="00080A5E">
        <w:rPr>
          <w:color w:val="000000" w:themeColor="text1"/>
        </w:rPr>
        <w:t>Российской Федерации</w:t>
      </w:r>
    </w:p>
    <w:p w:rsidR="00000000" w:rsidRPr="00080A5E" w:rsidRDefault="00455DA5">
      <w:pPr>
        <w:pStyle w:val="ConsPlusNormal"/>
        <w:jc w:val="right"/>
        <w:rPr>
          <w:color w:val="000000" w:themeColor="text1"/>
        </w:rPr>
      </w:pPr>
      <w:r w:rsidRPr="00080A5E">
        <w:rPr>
          <w:color w:val="000000" w:themeColor="text1"/>
        </w:rPr>
        <w:t>В.ЗУБКОВ</w:t>
      </w: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000000" w:rsidRPr="00080A5E" w:rsidRDefault="00455DA5">
      <w:pPr>
        <w:pStyle w:val="ConsPlusNormal"/>
        <w:jc w:val="right"/>
        <w:outlineLvl w:val="0"/>
        <w:rPr>
          <w:color w:val="000000" w:themeColor="text1"/>
        </w:rPr>
      </w:pPr>
      <w:r w:rsidRPr="00080A5E">
        <w:rPr>
          <w:color w:val="000000" w:themeColor="text1"/>
        </w:rPr>
        <w:t>Утверждены</w:t>
      </w:r>
    </w:p>
    <w:p w:rsidR="00000000" w:rsidRPr="00080A5E" w:rsidRDefault="00455DA5">
      <w:pPr>
        <w:pStyle w:val="ConsPlusNormal"/>
        <w:jc w:val="right"/>
        <w:rPr>
          <w:color w:val="000000" w:themeColor="text1"/>
        </w:rPr>
      </w:pPr>
      <w:r w:rsidRPr="00080A5E">
        <w:rPr>
          <w:color w:val="000000" w:themeColor="text1"/>
        </w:rPr>
        <w:t>Постановлением Правительства</w:t>
      </w:r>
    </w:p>
    <w:p w:rsidR="00000000" w:rsidRPr="00080A5E" w:rsidRDefault="00455DA5">
      <w:pPr>
        <w:pStyle w:val="ConsPlusNormal"/>
        <w:jc w:val="right"/>
        <w:rPr>
          <w:color w:val="000000" w:themeColor="text1"/>
        </w:rPr>
      </w:pPr>
      <w:r w:rsidRPr="00080A5E">
        <w:rPr>
          <w:color w:val="000000" w:themeColor="text1"/>
        </w:rPr>
        <w:t>Российской Федерации</w:t>
      </w:r>
    </w:p>
    <w:p w:rsidR="00000000" w:rsidRPr="00080A5E" w:rsidRDefault="00455DA5">
      <w:pPr>
        <w:pStyle w:val="ConsPlusNormal"/>
        <w:jc w:val="right"/>
        <w:rPr>
          <w:color w:val="000000" w:themeColor="text1"/>
        </w:rPr>
      </w:pPr>
      <w:r w:rsidRPr="00080A5E">
        <w:rPr>
          <w:color w:val="000000" w:themeColor="text1"/>
        </w:rPr>
        <w:lastRenderedPageBreak/>
        <w:t>от 7 апреля 2008 г. N 240</w:t>
      </w: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bookmarkStart w:id="0" w:name="Par38"/>
      <w:bookmarkEnd w:id="0"/>
      <w:r w:rsidRPr="00080A5E">
        <w:rPr>
          <w:color w:val="000000" w:themeColor="text1"/>
        </w:rPr>
        <w:t>ПРАВИЛА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ОБЕСПЕЧЕНИЯ ИНВАЛИДОВ ТЕХНИЧЕСКИМИ СРЕДСТВАМИ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РЕАБИЛИТАЦИИ И ОТДЕЛЬНЫХ КАТЕГОРИЙ ГРАЖДАН ИЗ ЧИСЛА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ВЕТЕРАНОВ ПРОТЕЗАМИ (КРОМЕ ЗУБНЫХ ПРОТЕЗОВ),</w:t>
      </w:r>
    </w:p>
    <w:p w:rsidR="00000000" w:rsidRPr="00080A5E" w:rsidRDefault="00455DA5">
      <w:pPr>
        <w:pStyle w:val="ConsPlusTitle"/>
        <w:jc w:val="center"/>
        <w:rPr>
          <w:color w:val="000000" w:themeColor="text1"/>
        </w:rPr>
      </w:pPr>
      <w:r w:rsidRPr="00080A5E">
        <w:rPr>
          <w:color w:val="000000" w:themeColor="text1"/>
        </w:rPr>
        <w:t>ПРОТЕЗНО-ОРТОПЕДИЧЕСКИМИ ИЗДЕЛИЯМИ</w:t>
      </w:r>
    </w:p>
    <w:p w:rsidR="00000000" w:rsidRPr="00080A5E" w:rsidRDefault="00455DA5">
      <w:pPr>
        <w:pStyle w:val="ConsPlusNormal"/>
        <w:rPr>
          <w:color w:val="000000" w:themeColor="text1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80A5E" w:rsidRPr="00080A5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Список изменяющих документов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(в ред. Постановлений Правительства РФ от 08.04.</w:t>
            </w:r>
            <w:r w:rsidRPr="00080A5E">
              <w:rPr>
                <w:color w:val="000000" w:themeColor="text1"/>
              </w:rPr>
              <w:t>2011 N 264,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от 16.04.2012 N 318, от 04.09.2012 N 882, от 25.03.2013 N 257,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от 21.05.2013 N 425, от 26.09.2013 N 845, от 27.10.2014 N 1104,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от 07.03.2016 N 171, от 18.11.2017 N 1398, от 30.01.2018 N 86,</w:t>
            </w:r>
          </w:p>
          <w:p w:rsidR="00000000" w:rsidRPr="00080A5E" w:rsidRDefault="00455DA5">
            <w:pPr>
              <w:pStyle w:val="ConsPlusNormal"/>
              <w:jc w:val="center"/>
              <w:rPr>
                <w:color w:val="000000" w:themeColor="text1"/>
              </w:rPr>
            </w:pPr>
            <w:r w:rsidRPr="00080A5E">
              <w:rPr>
                <w:color w:val="000000" w:themeColor="text1"/>
              </w:rPr>
              <w:t>от 13.04.2019 N 443, от 16.05.2019 N 605, от 10.02.202</w:t>
            </w:r>
            <w:r w:rsidRPr="00080A5E">
              <w:rPr>
                <w:color w:val="000000" w:themeColor="text1"/>
              </w:rPr>
              <w:t>0 N 114)</w:t>
            </w:r>
          </w:p>
        </w:tc>
      </w:tr>
    </w:tbl>
    <w:p w:rsidR="00000000" w:rsidRPr="00080A5E" w:rsidRDefault="00455DA5">
      <w:pPr>
        <w:pStyle w:val="ConsPlusNormal"/>
        <w:jc w:val="center"/>
        <w:rPr>
          <w:color w:val="000000" w:themeColor="text1"/>
        </w:rPr>
      </w:pP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1. Настоящие Правила определяют порядок обеспечения: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лиц, признанных инвалидами (за исключением лиц, признанных инвалидами вследствие несчастных случаев на производстве и профессиональных заболеваний), и лиц в возрасте до 18 лет, которым установлена категория "ребенок-инвалид" (далее - инвалиды), техническим</w:t>
      </w:r>
      <w:r w:rsidRPr="00080A5E">
        <w:rPr>
          <w:color w:val="000000" w:themeColor="text1"/>
        </w:rPr>
        <w:t xml:space="preserve">и средствами реабилитации, предусмотренными федеральным перечнем реабилитационных мероприятий, технических средств реабилитации и услуг, предоставляемых инвалиду, утвержденным распоряжением Правительства Российской Федерации от 30 декабря 2005 г. N 2347-р </w:t>
      </w:r>
      <w:r w:rsidRPr="00080A5E">
        <w:rPr>
          <w:color w:val="000000" w:themeColor="text1"/>
        </w:rPr>
        <w:t>(далее соответственно - технические средства, федеральный перечень реабилитационных мероприятий, технических средств реабилитации и услуг, предоставляемых инвалиду);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18.11.2017 N 1398)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отдельных категорий граждан и</w:t>
      </w:r>
      <w:r w:rsidRPr="00080A5E">
        <w:rPr>
          <w:color w:val="000000" w:themeColor="text1"/>
        </w:rPr>
        <w:t>з числа ветеранов, не являющихся инвалидами (далее - ветераны), - протезами (кроме зубных протезов) и протезно-ортопедическими изделиями (далее - изделия).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Обеспечение инвалидов собаками-проводниками, включая выплату инвалидам ежегодной денежной компенсаци</w:t>
      </w:r>
      <w:r w:rsidRPr="00080A5E">
        <w:rPr>
          <w:color w:val="000000" w:themeColor="text1"/>
        </w:rPr>
        <w:t>и расходов на содержание и ветеринарное обслуживание собак-проводников, осуществляется в соответствии с Постановлением Правительства Российской Федерации от 30 ноября 2005 г. N 708 "Об утверждении Правил обеспечения инвалидов собаками-проводниками, включая</w:t>
      </w:r>
      <w:r w:rsidRPr="00080A5E">
        <w:rPr>
          <w:color w:val="000000" w:themeColor="text1"/>
        </w:rPr>
        <w:t xml:space="preserve"> выплату ежегодной денежной компенсации расходов на содержание и ветеринарное обслуживание собак-проводников".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1(1). Министерству спорта Российской Федерации совместно с Министерством труда и социальной защиты Российской Федерации обеспечивать информирован</w:t>
      </w:r>
      <w:r w:rsidRPr="00080A5E">
        <w:rPr>
          <w:color w:val="000000" w:themeColor="text1"/>
        </w:rPr>
        <w:t>ие инвалидов из числа спортсменов -кандидатов в спортивные сборные команды Российской Федерации, членов спортивных сборных команд Российской Федерации об органах, уполномоченных на обеспечение инвалидов техническими средствами реабилитации в субъектах Росс</w:t>
      </w:r>
      <w:r w:rsidRPr="00080A5E">
        <w:rPr>
          <w:color w:val="000000" w:themeColor="text1"/>
        </w:rPr>
        <w:t>ийской Федерации, на территории которых проводятся официальные спортивные мероприятия, включенные в Единый календарный план межрегиональных, всероссийских и международных физкультурных мероприятий и спортивных мероприятий.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(п. 1(1) введен Постановлением Пр</w:t>
      </w:r>
      <w:r w:rsidRPr="00080A5E">
        <w:rPr>
          <w:color w:val="000000" w:themeColor="text1"/>
        </w:rPr>
        <w:t>авительства РФ от 26.09.2013 N 845)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2. Обеспечение инвалидов техническими средствами осуществляется в соответствии с индивидуальными программами реабилитации или абилитации инвалидов, разрабатываемыми </w:t>
      </w:r>
      <w:r w:rsidRPr="00080A5E">
        <w:rPr>
          <w:color w:val="000000" w:themeColor="text1"/>
        </w:rPr>
        <w:lastRenderedPageBreak/>
        <w:t>федеральными государственными учреждениями медико-социа</w:t>
      </w:r>
      <w:r w:rsidRPr="00080A5E">
        <w:rPr>
          <w:color w:val="000000" w:themeColor="text1"/>
        </w:rPr>
        <w:t>льной экспертизы в порядке, установленном Министерством труда и социальной защиты Российской Федерации (далее - программа реабилитации).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Постановлений Правительства РФ от 25.03.2013 N 257, от 18.11.2017 N 1398)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Обеспечение ветеранов изделиями осуще</w:t>
      </w:r>
      <w:r w:rsidRPr="00080A5E">
        <w:rPr>
          <w:color w:val="000000" w:themeColor="text1"/>
        </w:rPr>
        <w:t>ствляется в соответствии с заключениями об обеспечении протезами, протезно-ортопедическими изделиями ветеранов, выдаваемыми врачебными комиссиями медицинских организаций, оказывающих лечебно-профилактическую помощь ветеранам (далее - заключение). Форма зак</w:t>
      </w:r>
      <w:r w:rsidRPr="00080A5E">
        <w:rPr>
          <w:color w:val="000000" w:themeColor="text1"/>
        </w:rPr>
        <w:t>лючения и порядок его заполнения утверждаются Министерством здравоохранения Российской Федерации.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04.09.2012 N 882)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3. Обеспечение инвалидов и ветеранов соответственно техническими средствами и изделиями осуществля</w:t>
      </w:r>
      <w:r w:rsidRPr="00080A5E">
        <w:rPr>
          <w:color w:val="000000" w:themeColor="text1"/>
        </w:rPr>
        <w:t>ется путем: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а) предоставления соответствующего технического средства (изделия);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б) оказания услуг по ремонту или замене ранее предоставленного технического средства (изделия);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bookmarkStart w:id="1" w:name="Par64"/>
      <w:bookmarkEnd w:id="1"/>
      <w:r w:rsidRPr="00080A5E">
        <w:rPr>
          <w:color w:val="000000" w:themeColor="text1"/>
        </w:rPr>
        <w:t>в) предоставления проезда инвалиду (ветерану, при необходимости - сопр</w:t>
      </w:r>
      <w:r w:rsidRPr="00080A5E">
        <w:rPr>
          <w:color w:val="000000" w:themeColor="text1"/>
        </w:rPr>
        <w:t xml:space="preserve">овождающему лицу) к месту нахождения организации, указанной в </w:t>
      </w:r>
      <w:r w:rsidRPr="00080A5E">
        <w:rPr>
          <w:color w:val="000000" w:themeColor="text1"/>
        </w:rPr>
        <w:t>абзаце втором пункта 5</w:t>
      </w:r>
      <w:r w:rsidRPr="00080A5E">
        <w:rPr>
          <w:color w:val="000000" w:themeColor="text1"/>
        </w:rPr>
        <w:t xml:space="preserve"> настоящих Правил;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г) оплаты проживания инвалида (ветерана, при необходимости - сопровождающего лица) в случае изготовления технического средств</w:t>
      </w:r>
      <w:r w:rsidRPr="00080A5E">
        <w:rPr>
          <w:color w:val="000000" w:themeColor="text1"/>
        </w:rPr>
        <w:t>а (изделия) в амбулаторных условиях;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д) выплаты компенсации расходов на мероприятие, указанное в </w:t>
      </w:r>
      <w:r w:rsidRPr="00080A5E">
        <w:rPr>
          <w:color w:val="000000" w:themeColor="text1"/>
        </w:rPr>
        <w:t>подпункте "в"</w:t>
      </w:r>
      <w:r w:rsidRPr="00080A5E">
        <w:rPr>
          <w:color w:val="000000" w:themeColor="text1"/>
        </w:rPr>
        <w:t xml:space="preserve"> настоящего пункта (в случае осуществления этих расходов за счет средств инвалида, ветерана), включая оплату банковских услуг (услуг почтовой связи) по перечислению (пересылке) средств компенсации.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08.04.2011 N 264)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bookmarkStart w:id="2" w:name="Par68"/>
      <w:bookmarkEnd w:id="2"/>
      <w:r w:rsidRPr="00080A5E">
        <w:rPr>
          <w:color w:val="000000" w:themeColor="text1"/>
        </w:rPr>
        <w:t>4. Заявление о предоставлении технического средства (изделия) подается инвалидом (ветераном) либо лицом, представляющим его интересы, в территориальный орган Фонда социального страховани</w:t>
      </w:r>
      <w:r w:rsidRPr="00080A5E">
        <w:rPr>
          <w:color w:val="000000" w:themeColor="text1"/>
        </w:rPr>
        <w:t>я Российской Федерации по месту жительства инвалида (ветерана) или в орган исполнительной власти субъекта Российской Федерации по месту жительства инвалида (ветерана), уполномоченный на осуществление переданных в соответствии с заключенным Министерством тр</w:t>
      </w:r>
      <w:r w:rsidRPr="00080A5E">
        <w:rPr>
          <w:color w:val="000000" w:themeColor="text1"/>
        </w:rPr>
        <w:t>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</w:t>
      </w:r>
      <w:r w:rsidRPr="00080A5E">
        <w:rPr>
          <w:color w:val="000000" w:themeColor="text1"/>
        </w:rPr>
        <w:t>в (далее - уполномоченный орган).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25.03.2013 N 257)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При подаче заявления представляются документ, удостоверяющий личность инвалида (ветерана), или документ, удостоверяющий личность лица, представляющего интересы ин</w:t>
      </w:r>
      <w:r w:rsidRPr="00080A5E">
        <w:rPr>
          <w:color w:val="000000" w:themeColor="text1"/>
        </w:rPr>
        <w:t>валида (ветерана), а также документ, подтверждающий его полномочия, заключение (при подаче заявления ветераном либо лицом, представляющим его интересы).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10.02.2020 N 114)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Уполномоченный орган в течение 2 рабочих дн</w:t>
      </w:r>
      <w:r w:rsidRPr="00080A5E">
        <w:rPr>
          <w:color w:val="000000" w:themeColor="text1"/>
        </w:rPr>
        <w:t xml:space="preserve">ей со дня подачи заявления запрашивает в порядке межведомственного электронного взаимодействия в Пенсионном фонде Российской </w:t>
      </w:r>
      <w:r w:rsidRPr="00080A5E">
        <w:rPr>
          <w:color w:val="000000" w:themeColor="text1"/>
        </w:rPr>
        <w:lastRenderedPageBreak/>
        <w:t>Федерации сведения, подтверждающие регистрацию инвалида (ветерана) в системе индивидуального (персонифицированного) учета в соответ</w:t>
      </w:r>
      <w:r w:rsidRPr="00080A5E">
        <w:rPr>
          <w:color w:val="000000" w:themeColor="text1"/>
        </w:rPr>
        <w:t>ствии с законодательством Российской Федерации об индивидуальном (персонифицированном) учете в системе обязательного пенсионного страхования, а также сведения из программы реабилитации, подтверждающие необходимость предоставления инвалиду технического сред</w:t>
      </w:r>
      <w:r w:rsidRPr="00080A5E">
        <w:rPr>
          <w:color w:val="000000" w:themeColor="text1"/>
        </w:rPr>
        <w:t>ства.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Постановлений Правительства РФ от 16.05.2019 N 605, от 10.02.2020 N 114)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Межведомственный запрос направляется уполномоченным органом в форме электронного документа с использованием единой системы межведомственного электронного взаимодействия </w:t>
      </w:r>
      <w:r w:rsidRPr="00080A5E">
        <w:rPr>
          <w:color w:val="000000" w:themeColor="text1"/>
        </w:rPr>
        <w:t>и подключаемых к ней региональных систем межведомственного электронного взаимодействия.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16.05.2019 N 605)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Абзац утратил силу. - Постановление Правительства РФ от 16.05.2019 N 605.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Инвалид (ветеран) либо лицо, предс</w:t>
      </w:r>
      <w:r w:rsidRPr="00080A5E">
        <w:rPr>
          <w:color w:val="000000" w:themeColor="text1"/>
        </w:rPr>
        <w:t>тавляющее его интересы, вправе по собственной инициативе представить в уполномоченный орган документ, подтверждающий регистрацию инвалида (ветерана) в системе индивидуального (персонифицированного) учета, на бумажном носителе или в форме электронного докум</w:t>
      </w:r>
      <w:r w:rsidRPr="00080A5E">
        <w:rPr>
          <w:color w:val="000000" w:themeColor="text1"/>
        </w:rPr>
        <w:t>ента и (или) посредством информационной системы "личный кабинет зарегистрированного лица" в соответствии с законодательством Российской Федерации об индивидуальном (персонифицированном) учете в системе обязательного пенсионного страхования, а также програм</w:t>
      </w:r>
      <w:r w:rsidRPr="00080A5E">
        <w:rPr>
          <w:color w:val="000000" w:themeColor="text1"/>
        </w:rPr>
        <w:t>му реабилитации, содержащую рекомендации по обеспечению техническими средствами.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Постановлений Правительства РФ от 16.05.2019 N 605, от 10.02.2020 N 114)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(п. 4 в ред. Постановления Правительства РФ от 16.04.2012 N 318)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bookmarkStart w:id="3" w:name="Par80"/>
      <w:bookmarkEnd w:id="3"/>
      <w:r w:rsidRPr="00080A5E">
        <w:rPr>
          <w:color w:val="000000" w:themeColor="text1"/>
        </w:rPr>
        <w:t>5. Уполномоченный о</w:t>
      </w:r>
      <w:r w:rsidRPr="00080A5E">
        <w:rPr>
          <w:color w:val="000000" w:themeColor="text1"/>
        </w:rPr>
        <w:t xml:space="preserve">рган рассматривает заявление, указанное в </w:t>
      </w:r>
      <w:r w:rsidRPr="00080A5E">
        <w:rPr>
          <w:color w:val="000000" w:themeColor="text1"/>
        </w:rPr>
        <w:t>пункте 4</w:t>
      </w:r>
      <w:r w:rsidRPr="00080A5E">
        <w:rPr>
          <w:color w:val="000000" w:themeColor="text1"/>
        </w:rPr>
        <w:t xml:space="preserve"> настоящих Правил, в 15-дневный срок, а в случае подачи указанного заявления инвалидом, нуждающимся в оказании паллиативной медицинской помощи (лицом, представляющим его интересы</w:t>
      </w:r>
      <w:r w:rsidRPr="00080A5E">
        <w:rPr>
          <w:color w:val="000000" w:themeColor="text1"/>
        </w:rPr>
        <w:t>), в 7-дневный срок с даты его поступления и в письменной форме уведомляет инвалида (ветерана) о постановке на учет по обеспечению техническим средством (изделием). При наличии действующего государственного контракта на обеспечение техническим средством (и</w:t>
      </w:r>
      <w:r w:rsidRPr="00080A5E">
        <w:rPr>
          <w:color w:val="000000" w:themeColor="text1"/>
        </w:rPr>
        <w:t xml:space="preserve">зделием) в соответствии с заявлением, указанным в </w:t>
      </w:r>
      <w:r w:rsidRPr="00080A5E">
        <w:rPr>
          <w:color w:val="000000" w:themeColor="text1"/>
        </w:rPr>
        <w:t>пункте 4</w:t>
      </w:r>
      <w:r w:rsidRPr="00080A5E">
        <w:rPr>
          <w:color w:val="000000" w:themeColor="text1"/>
        </w:rPr>
        <w:t xml:space="preserve"> настоящих Правил, одновременно с уведомлением уполномоченный орган: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13.04.2019 N 443)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высылает (выдает) инвалиду (ветерану) нап</w:t>
      </w:r>
      <w:r w:rsidRPr="00080A5E">
        <w:rPr>
          <w:color w:val="000000" w:themeColor="text1"/>
        </w:rPr>
        <w:t>равление на получение либо изготовление технического средства (изделия) (далее - направление) в отобранные уполномоченным органом в порядке, установленном законодательством Российской Федерации о контрактной системе в сфере закупок товаров, работ, услуг дл</w:t>
      </w:r>
      <w:r w:rsidRPr="00080A5E">
        <w:rPr>
          <w:color w:val="000000" w:themeColor="text1"/>
        </w:rPr>
        <w:t>я обеспечения государственных и муниципальных нужд, организации, обеспечивающие техническими средствами (изделиями) (далее - организация, в которую выдано направление). В направлении уполномоченным органом указывается срок его действия, который устанавлива</w:t>
      </w:r>
      <w:r w:rsidRPr="00080A5E">
        <w:rPr>
          <w:color w:val="000000" w:themeColor="text1"/>
        </w:rPr>
        <w:t>ется в пределах срока действия государственного контракта на обеспечение инвалида (ветерана) техническим средством (изделием) и составляет не менее половины срока действия указанного контракта;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16.05.2019 N 605)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в </w:t>
      </w:r>
      <w:r w:rsidRPr="00080A5E">
        <w:rPr>
          <w:color w:val="000000" w:themeColor="text1"/>
        </w:rPr>
        <w:t>случае необходимости проезда инвалида (ветерана) к месту нахождения организации, в которую выдано направление, и обратно высылает (выдает) ему специальный талон на право бесплатного получения проездных документов для проезда на железнодорожном транспорте (</w:t>
      </w:r>
      <w:r w:rsidRPr="00080A5E">
        <w:rPr>
          <w:color w:val="000000" w:themeColor="text1"/>
        </w:rPr>
        <w:t xml:space="preserve">далее - специальный талон) и (или) именное направление для бесплатного получения проездных документов на проезд автомобильным, воздушным, водным транспортом транспортных </w:t>
      </w:r>
      <w:r w:rsidRPr="00080A5E">
        <w:rPr>
          <w:color w:val="000000" w:themeColor="text1"/>
        </w:rPr>
        <w:lastRenderedPageBreak/>
        <w:t>организаций, отобранных уполномоченным органом в порядке, установленном законодательст</w:t>
      </w:r>
      <w:r w:rsidRPr="00080A5E">
        <w:rPr>
          <w:color w:val="000000" w:themeColor="text1"/>
        </w:rPr>
        <w:t xml:space="preserve">вом Российской Федерации о контрактной системе в сфере закупок товаров, работ, услуг для обеспечения государственных и муниципальных нужд (далее - именное направление), для осуществления проезда в порядке, установленном </w:t>
      </w:r>
      <w:r w:rsidRPr="00080A5E">
        <w:rPr>
          <w:color w:val="000000" w:themeColor="text1"/>
        </w:rPr>
        <w:t>пунктом 12</w:t>
      </w:r>
      <w:r w:rsidRPr="00080A5E">
        <w:rPr>
          <w:color w:val="000000" w:themeColor="text1"/>
        </w:rPr>
        <w:t xml:space="preserve"> настоящих Правил.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При отсутствии действующего государственного контракта на обеспечение инвалида (вет</w:t>
      </w:r>
      <w:r w:rsidRPr="00080A5E">
        <w:rPr>
          <w:color w:val="000000" w:themeColor="text1"/>
        </w:rPr>
        <w:t xml:space="preserve">ерана) техническим средством (изделием) в соответствии с заявлением, указанным в </w:t>
      </w:r>
      <w:r w:rsidRPr="00080A5E">
        <w:rPr>
          <w:color w:val="000000" w:themeColor="text1"/>
        </w:rPr>
        <w:t>пункте 4</w:t>
      </w:r>
      <w:r w:rsidRPr="00080A5E">
        <w:rPr>
          <w:color w:val="000000" w:themeColor="text1"/>
        </w:rPr>
        <w:t xml:space="preserve"> настоящих Правил, уполномоченный орган высылает (выдает) инвалиду (ветерану) документы, предусмотренные настоящим пунктом в 7-дневный срок</w:t>
      </w:r>
      <w:r w:rsidRPr="00080A5E">
        <w:rPr>
          <w:color w:val="000000" w:themeColor="text1"/>
        </w:rPr>
        <w:t xml:space="preserve"> с даты заключения такого государственного контракта, при этом извещение о проведении закупки соответствующего технического средства (изделия) должно быть размещено уполномоченным органом в единой информационной системе в сфере закупок не позднее 30 календ</w:t>
      </w:r>
      <w:r w:rsidRPr="00080A5E">
        <w:rPr>
          <w:color w:val="000000" w:themeColor="text1"/>
        </w:rPr>
        <w:t xml:space="preserve">арных дней с даты подачи инвалидом (ветераном) заявления, указанного в </w:t>
      </w:r>
      <w:r w:rsidRPr="00080A5E">
        <w:rPr>
          <w:color w:val="000000" w:themeColor="text1"/>
        </w:rPr>
        <w:t>пункте 4</w:t>
      </w:r>
      <w:r w:rsidRPr="00080A5E">
        <w:rPr>
          <w:color w:val="000000" w:themeColor="text1"/>
        </w:rPr>
        <w:t xml:space="preserve"> настоящих Правил.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Срок обеспечения инвалида (ветерана) техническим средством (изделием) серийного производства в рамках государственного контракта, </w:t>
      </w:r>
      <w:r w:rsidRPr="00080A5E">
        <w:rPr>
          <w:color w:val="000000" w:themeColor="text1"/>
        </w:rPr>
        <w:t>заключенного с организацией, в которую выдано направление, не может превышать 30 календарных дней, а для инвалида, нуждающегося в оказании паллиативной медицинской помощи, 7 календарных дней со дня обращения инвалида (ветерана) в указанную организацию, а в</w:t>
      </w:r>
      <w:r w:rsidRPr="00080A5E">
        <w:rPr>
          <w:color w:val="000000" w:themeColor="text1"/>
        </w:rPr>
        <w:t xml:space="preserve"> отношении технических средств (изделий), изготавливаемых по индивидуальному заказу с привлечением инвалида (ветерана) и предназначенных исключительно для личного использования, - 60 календарных дней.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(в ред. Постановления Правительства РФ от 13.04.2019 N </w:t>
      </w:r>
      <w:r w:rsidRPr="00080A5E">
        <w:rPr>
          <w:color w:val="000000" w:themeColor="text1"/>
        </w:rPr>
        <w:t>443)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Формы уведомления, направления, специального талона и именного направления утверждаются Министерством труда и социальной защиты Российской Федерации.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(п. 5 в ред. Постановления Правительства РФ от 30.01.2018 N 86)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5(1). Снятие инвалида (ветерана) с уч</w:t>
      </w:r>
      <w:r w:rsidRPr="00080A5E">
        <w:rPr>
          <w:color w:val="000000" w:themeColor="text1"/>
        </w:rPr>
        <w:t>ета по обеспечению техническим средством (изделием) осуществляется уполномоченным органом в случае, если: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а) инвалид (ветеран) обеспечен техническим средством (изделием) организацией, в которую выдано направление;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б) уполномоченным органом осуществлена ком</w:t>
      </w:r>
      <w:r w:rsidRPr="00080A5E">
        <w:rPr>
          <w:color w:val="000000" w:themeColor="text1"/>
        </w:rPr>
        <w:t xml:space="preserve">пенсация, указанная в </w:t>
      </w:r>
      <w:r w:rsidRPr="00080A5E">
        <w:rPr>
          <w:color w:val="000000" w:themeColor="text1"/>
        </w:rPr>
        <w:t>пункте 15(1)</w:t>
      </w:r>
      <w:r w:rsidRPr="00080A5E">
        <w:rPr>
          <w:color w:val="000000" w:themeColor="text1"/>
        </w:rPr>
        <w:t xml:space="preserve"> настоящих Правил;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в) инвалид (ветеран) либо лицо, представляющее его интересы, отказались от обеспечения техническим средством (изделием), рекомендованным программой реабилитации (заключением)</w:t>
      </w:r>
      <w:r w:rsidRPr="00080A5E">
        <w:rPr>
          <w:color w:val="000000" w:themeColor="text1"/>
        </w:rPr>
        <w:t>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г) инвалид (ветеран) либо лицо, представляющее его интересы, не обратились в организацию, в которую выдано направление, в течение срока действия направления. При этом инвалид (ветеран) либо лицо, представляющее его интересы, вправе подать заявление с докум</w:t>
      </w:r>
      <w:r w:rsidRPr="00080A5E">
        <w:rPr>
          <w:color w:val="000000" w:themeColor="text1"/>
        </w:rPr>
        <w:t xml:space="preserve">ентами, а также с заключением (при подаче заявления ветераном либо лицом, представляющим его интересы), указанными в </w:t>
      </w:r>
      <w:r w:rsidRPr="00080A5E">
        <w:rPr>
          <w:color w:val="000000" w:themeColor="text1"/>
        </w:rPr>
        <w:t>пункте 4</w:t>
      </w:r>
      <w:r w:rsidRPr="00080A5E">
        <w:rPr>
          <w:color w:val="000000" w:themeColor="text1"/>
        </w:rPr>
        <w:t xml:space="preserve"> настоящих Правил, для получения нового направления.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10.02.20</w:t>
      </w:r>
      <w:r w:rsidRPr="00080A5E">
        <w:rPr>
          <w:color w:val="000000" w:themeColor="text1"/>
        </w:rPr>
        <w:t>20 N 114)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(п. 5(1) введен Постановлением Правительства РФ от 16.05.2019 N 605)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6. Техническое средство (изделие), предоставленное инвалиду (ветерану) в соответствии с настоящими Правилами, передается ему бесплатно в безвозмездное пользование и не подлежит </w:t>
      </w:r>
      <w:r w:rsidRPr="00080A5E">
        <w:rPr>
          <w:color w:val="000000" w:themeColor="text1"/>
        </w:rPr>
        <w:t>отчуждению в пользу третьих лиц, в том числе продаже или дарению.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lastRenderedPageBreak/>
        <w:t>7. Исключен. - Постановление Правительства РФ от 08.04.2011 N 264.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8. Ремонт технического средства (изделия) осуществляется бесплатно на основании заявления, поданного инвалидом (ветераном) </w:t>
      </w:r>
      <w:r w:rsidRPr="00080A5E">
        <w:rPr>
          <w:color w:val="000000" w:themeColor="text1"/>
        </w:rPr>
        <w:t>либо лицом, представляющим его интересы, в уполномоченный орган, и заключения медико-технической экспертизы. Порядок осуществления уполномоченным органом медико-технической экспертизы и форма заключения медико-технической экспертизы определяются Министерст</w:t>
      </w:r>
      <w:r w:rsidRPr="00080A5E">
        <w:rPr>
          <w:color w:val="000000" w:themeColor="text1"/>
        </w:rPr>
        <w:t>вом труда и социальной защиты Российской Федерации.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25.03.2013 N 257)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Абзацы второй - третий исключены. - Постановление Правительства РФ от 08.04.2011 N 264.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9. Сроки пользования техническими средствами (изделиями)</w:t>
      </w:r>
      <w:r w:rsidRPr="00080A5E">
        <w:rPr>
          <w:color w:val="000000" w:themeColor="text1"/>
        </w:rPr>
        <w:t xml:space="preserve"> устанавливаются Министерством труда и социальной защиты Российской Федерации.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Постановлений Правительства РФ от 25.03.2013 N 257, от 16.05.2019 N 605)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Срок пользования техническим средством (изделием) исчисляется с даты предоставления его инвалиду</w:t>
      </w:r>
      <w:r w:rsidRPr="00080A5E">
        <w:rPr>
          <w:color w:val="000000" w:themeColor="text1"/>
        </w:rPr>
        <w:t xml:space="preserve"> (ветерану). В случае самостоятельного приобретения технического средства (изделия) в соответствии с </w:t>
      </w:r>
      <w:r w:rsidRPr="00080A5E">
        <w:rPr>
          <w:color w:val="000000" w:themeColor="text1"/>
        </w:rPr>
        <w:t>пунктом 15(1)</w:t>
      </w:r>
      <w:r w:rsidRPr="00080A5E">
        <w:rPr>
          <w:color w:val="000000" w:themeColor="text1"/>
        </w:rPr>
        <w:t xml:space="preserve"> настоящих Правил срок пользования техническим средством (изделием) исчисляется с даты его приобретения согласно </w:t>
      </w:r>
      <w:r w:rsidRPr="00080A5E">
        <w:rPr>
          <w:color w:val="000000" w:themeColor="text1"/>
        </w:rPr>
        <w:t>документам, подтверждающим расходы.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(абзац введен Постановлением Правительства РФ от 16.05.2019 N 605)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10. Замена технического средства (изделия) осуществляется по решению уполномоченного органа на основании поданного инвалидом (ветераном) либо лицом, пред</w:t>
      </w:r>
      <w:r w:rsidRPr="00080A5E">
        <w:rPr>
          <w:color w:val="000000" w:themeColor="text1"/>
        </w:rPr>
        <w:t>ставляющим его интересы, заявления: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по истечении установленного срока пользования. Технические средства (изделия), перечень которых устанавливается Министерством труда и социальной защиты Российской Федерации, подлежат замене по истечении установленного ср</w:t>
      </w:r>
      <w:r w:rsidRPr="00080A5E">
        <w:rPr>
          <w:color w:val="000000" w:themeColor="text1"/>
        </w:rPr>
        <w:t>ока пользования, если необходимость замены подтверждена заключением медико-технической экспертизы. Установление необходимости ремонта указанных технических средств (изделий) или принятие решения о возможности и сроке дальнейшего пользования ими (после исте</w:t>
      </w:r>
      <w:r w:rsidRPr="00080A5E">
        <w:rPr>
          <w:color w:val="000000" w:themeColor="text1"/>
        </w:rPr>
        <w:t>чения установленного срока пользования) осуществляется по результатам проведения медико-технической экспертизы;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Постановлений Правительства РФ от 08.04.2011 N 264, от 16.05.2019 N 605)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при невозможности в пределах установленного срока пользования о</w:t>
      </w:r>
      <w:r w:rsidRPr="00080A5E">
        <w:rPr>
          <w:color w:val="000000" w:themeColor="text1"/>
        </w:rPr>
        <w:t>существления ремонта или установления необходимости досрочной замены, что подтверждено заключением медико-технической экспертизы.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16.05.2019 N 605)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Замена технических средств (изделий) осуществляется в порядке, уст</w:t>
      </w:r>
      <w:r w:rsidRPr="00080A5E">
        <w:rPr>
          <w:color w:val="000000" w:themeColor="text1"/>
        </w:rPr>
        <w:t>ановленном настоящими Правилами для их получения.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11. Выданные инвалидам (ветеранам) технические средства (изделия) сдаче не подлежат.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bookmarkStart w:id="4" w:name="Par113"/>
      <w:bookmarkEnd w:id="4"/>
      <w:r w:rsidRPr="00080A5E">
        <w:rPr>
          <w:color w:val="000000" w:themeColor="text1"/>
        </w:rPr>
        <w:t>12. При необходимости проезда инвалида (ветерана) к месту нахождения организации, в которую выдано направлени</w:t>
      </w:r>
      <w:r w:rsidRPr="00080A5E">
        <w:rPr>
          <w:color w:val="000000" w:themeColor="text1"/>
        </w:rPr>
        <w:t>е, и обратно, в том числе двумя и более видами транспорта, уполномоченный орган выдает ему, а также лицу, сопровождающему инвалида (ветерана), если необходимость сопровождения установлена программой реабилитации (заключением), специальный талон и (или) име</w:t>
      </w:r>
      <w:r w:rsidRPr="00080A5E">
        <w:rPr>
          <w:color w:val="000000" w:themeColor="text1"/>
        </w:rPr>
        <w:t>нное направление на каждый вид транспорта.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lastRenderedPageBreak/>
        <w:t>Специальный талон (именное направление) содержит данные, необходимые для оформления соответствующих проездных документов (билетов).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Специальный талон (именное направление) выдается инвалиду (ветерану, сопровождающ</w:t>
      </w:r>
      <w:r w:rsidRPr="00080A5E">
        <w:rPr>
          <w:color w:val="000000" w:themeColor="text1"/>
        </w:rPr>
        <w:t>ему лицу) не более чем на 4 поездки к месту нахождения организации, в которую выдано направление, и на 4 поездки в обратном направлении.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При проезде инвалида (ветерана, сопровождающего лица) за счет собственных средств к месту нахождения организации, в кот</w:t>
      </w:r>
      <w:r w:rsidRPr="00080A5E">
        <w:rPr>
          <w:color w:val="000000" w:themeColor="text1"/>
        </w:rPr>
        <w:t>орую выдано направление, и обратно ему выплачивается компенсация расходов на оплату проезда, подтвержденных проездными документами, при наличии выданного указанной организацией письменного подтверждения необходимости поездки в случае, если использовались в</w:t>
      </w:r>
      <w:r w:rsidRPr="00080A5E">
        <w:rPr>
          <w:color w:val="000000" w:themeColor="text1"/>
        </w:rPr>
        <w:t xml:space="preserve">иды транспорта, указанные в </w:t>
      </w:r>
      <w:r w:rsidRPr="00080A5E">
        <w:rPr>
          <w:color w:val="000000" w:themeColor="text1"/>
        </w:rPr>
        <w:t>пункте 13</w:t>
      </w:r>
      <w:r w:rsidRPr="00080A5E">
        <w:rPr>
          <w:color w:val="000000" w:themeColor="text1"/>
        </w:rPr>
        <w:t xml:space="preserve"> настоящих Правил, но</w:t>
      </w:r>
      <w:r w:rsidRPr="00080A5E">
        <w:rPr>
          <w:color w:val="000000" w:themeColor="text1"/>
        </w:rPr>
        <w:t xml:space="preserve"> не более чем за 4 поездки к месту нахождения организации и за 4 поездки в обратном направлении.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bookmarkStart w:id="5" w:name="Par117"/>
      <w:bookmarkEnd w:id="5"/>
      <w:r w:rsidRPr="00080A5E">
        <w:rPr>
          <w:color w:val="000000" w:themeColor="text1"/>
        </w:rPr>
        <w:t>13. Для проезда к месту нахождения организации, в которую выдано направление, инвалид (ветеран, сопровождающее лицо) вправе воспользоваться следующ</w:t>
      </w:r>
      <w:r w:rsidRPr="00080A5E">
        <w:rPr>
          <w:color w:val="000000" w:themeColor="text1"/>
        </w:rPr>
        <w:t>ими видами транспорта: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а) железнодорожный транспорт - на расстояние до 200 км - в жестком вагоне (без плацкарты), свыше 200 км - с плацкартой в купейном вагоне;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б) водный транспорт - на местах III категории;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в) автомобильный транспорт общего пользования (к</w:t>
      </w:r>
      <w:r w:rsidRPr="00080A5E">
        <w:rPr>
          <w:color w:val="000000" w:themeColor="text1"/>
        </w:rPr>
        <w:t>роме такси);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г) воздушный транспорт (на расстояние свыше 1500 км или при отсутствии пассажирского железнодорожного сообщения) - в салоне экономического класса. При использовании воздушного транспорта для проезда инвалида (ветерана, сопровождающего лица) к месту нахожде</w:t>
      </w:r>
      <w:r w:rsidRPr="00080A5E">
        <w:rPr>
          <w:color w:val="000000" w:themeColor="text1"/>
        </w:rPr>
        <w:t>ния организации, в которую выдано направление, и (или) обратно проездные документы (билеты) оформляются (приобретаются) только на рейсы российских авиакомпаний или авиакомпаний других государств - членов Евразийского экономического союза, за исключением сл</w:t>
      </w:r>
      <w:r w:rsidRPr="00080A5E">
        <w:rPr>
          <w:color w:val="000000" w:themeColor="text1"/>
        </w:rPr>
        <w:t>учаев, если указанные авиакомпании не осуществляют пассажирские перевозки к месту нахождения указанной организации либо если оформление (приобретение) проездных документов (билетов) на рейсы этих авиакомпаний невозможно ввиду их отсутствия на дату вылета к</w:t>
      </w:r>
      <w:r w:rsidRPr="00080A5E">
        <w:rPr>
          <w:color w:val="000000" w:themeColor="text1"/>
        </w:rPr>
        <w:t xml:space="preserve"> месту нахождения организации и (или) обратно.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07.03.2016 N 171)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14. Выплата компенсации инвалиду (ветерану, сопровождающему лицу) в случае, предусмотренном </w:t>
      </w:r>
      <w:r w:rsidRPr="00080A5E">
        <w:rPr>
          <w:color w:val="000000" w:themeColor="text1"/>
        </w:rPr>
        <w:t>пунктом 12</w:t>
      </w:r>
      <w:r w:rsidRPr="00080A5E">
        <w:rPr>
          <w:color w:val="000000" w:themeColor="text1"/>
        </w:rPr>
        <w:t xml:space="preserve"> настоящих Правил, осуществляется уполномоченным органом в месячный срок с даты принятия соответствующего решения путем поч</w:t>
      </w:r>
      <w:r w:rsidRPr="00080A5E">
        <w:rPr>
          <w:color w:val="000000" w:themeColor="text1"/>
        </w:rPr>
        <w:t>тового перевода или перечисления средств на лицевой банковский счет получателя компенсации (по его желанию).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08.04.2011 N 264)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15. Расходы на проживание инвалида (ветерана, сопровождающего лица) в случае изготовлен</w:t>
      </w:r>
      <w:r w:rsidRPr="00080A5E">
        <w:rPr>
          <w:color w:val="000000" w:themeColor="text1"/>
        </w:rPr>
        <w:t>ия технического средства (изделия) в амбулаторных условиях оплачиваются организацией, в которую выдано направление, с дальнейшим их возмещением уполномоченным органом.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Оплата указанных расходов производится за фактическое число дней проживания, но не более</w:t>
      </w:r>
      <w:r w:rsidRPr="00080A5E">
        <w:rPr>
          <w:color w:val="000000" w:themeColor="text1"/>
        </w:rPr>
        <w:t xml:space="preserve"> чем за 7 дней в одну поездку, в размере, установленном для возмещения расходов, связанных со служебными командировками, работникам, заключившим трудовой договор о работе в федеральных государственных органах, работникам государственных внебюджетных </w:t>
      </w:r>
      <w:r w:rsidRPr="00080A5E">
        <w:rPr>
          <w:color w:val="000000" w:themeColor="text1"/>
        </w:rPr>
        <w:lastRenderedPageBreak/>
        <w:t>фондов</w:t>
      </w:r>
      <w:r w:rsidRPr="00080A5E">
        <w:rPr>
          <w:color w:val="000000" w:themeColor="text1"/>
        </w:rPr>
        <w:t xml:space="preserve"> Российской Федерации, федеральных государственных учреждений.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27.10.2014 N 1104)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По решению уполномоченного органа при проживании инвалида (ветерана, сопровождающего лица) в районе, отдаленном от организации, в ко</w:t>
      </w:r>
      <w:r w:rsidRPr="00080A5E">
        <w:rPr>
          <w:color w:val="000000" w:themeColor="text1"/>
        </w:rPr>
        <w:t>торую выдано направление, оплата расходов может производиться за фактическое число дней проживания, но не более чем за 14 дней, при условии изготовления технического средства (изделия) в течение одной поездки.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bookmarkStart w:id="6" w:name="Par129"/>
      <w:bookmarkEnd w:id="6"/>
      <w:r w:rsidRPr="00080A5E">
        <w:rPr>
          <w:color w:val="000000" w:themeColor="text1"/>
        </w:rPr>
        <w:t>15(1). В случае если предусмотренн</w:t>
      </w:r>
      <w:r w:rsidRPr="00080A5E">
        <w:rPr>
          <w:color w:val="000000" w:themeColor="text1"/>
        </w:rPr>
        <w:t xml:space="preserve">ое программой реабилитации (заключением) техническое средство (изделие) и (или) услуга по его ремонту не могут быть предоставлены инвалиду (ветерану) либо если инвалид (ветеран) приобрел соответствующее техническое средство (изделие) или оплатил указанную </w:t>
      </w:r>
      <w:r w:rsidRPr="00080A5E">
        <w:rPr>
          <w:color w:val="000000" w:themeColor="text1"/>
        </w:rPr>
        <w:t>услугу за собственный счет, то инвалиду (ветерану) выплачивается компенсация в размере стоимости приобретенного технического средства (изделия) и (или) оказанной услуги, но не более стоимости соответствующего технического средства (изделия) и (или) услуги,</w:t>
      </w:r>
      <w:r w:rsidRPr="00080A5E">
        <w:rPr>
          <w:color w:val="000000" w:themeColor="text1"/>
        </w:rPr>
        <w:t xml:space="preserve"> предоставляемых уполномоченным органом в соответствии с настоящими Правилами.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Соответствие приобретенного инвалидом (ветераном) за собственный счет технического средства (изделия) и (или) оплаченной им услуги по ремонту предоставляемым техническим средств</w:t>
      </w:r>
      <w:r w:rsidRPr="00080A5E">
        <w:rPr>
          <w:color w:val="000000" w:themeColor="text1"/>
        </w:rPr>
        <w:t xml:space="preserve">ам (изделиям) и (или) услугам по их ремонту устанавливается уполномоченным органом на основании утверждаемой Министерством труда и социальной защиты Российской Федерации в целях определения размера компенсации классификации технических средств (изделий) в </w:t>
      </w:r>
      <w:r w:rsidRPr="00080A5E">
        <w:rPr>
          <w:color w:val="000000" w:themeColor="text1"/>
        </w:rPr>
        <w:t>рамках федерального перечня реабилитационных мероприятий, технических средств реабилитации и услуг, предоставляемых инвалиду, а также на основании заключения медико-технической экспертизы в отношении технических средств (изделий), перечень которых устанавл</w:t>
      </w:r>
      <w:r w:rsidRPr="00080A5E">
        <w:rPr>
          <w:color w:val="000000" w:themeColor="text1"/>
        </w:rPr>
        <w:t>ивается Министерством труда и социальной защиты Российской Федерации.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Постановлений Правительства РФ от 25.03.2013 N 257, от 16.05.2019 N 605)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Актуализация классификации технических средств (изделий) в рамках федерального перечня реабилитационных м</w:t>
      </w:r>
      <w:r w:rsidRPr="00080A5E">
        <w:rPr>
          <w:color w:val="000000" w:themeColor="text1"/>
        </w:rPr>
        <w:t>ероприятий, технических средств реабилитации и услуг, предоставляемых инвалиду, осуществляется ежегодно в порядке, определяемом Министерством труда и социальной защиты Российской Федерации по согласованию с Министерством финансов Российской Федерации.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(абз</w:t>
      </w:r>
      <w:r w:rsidRPr="00080A5E">
        <w:rPr>
          <w:color w:val="000000" w:themeColor="text1"/>
        </w:rPr>
        <w:t>ац введен Постановлением Правительства РФ от 18.11.2017 N 1398)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Порядок выплаты компенсации за технические средства (изделия) и (или) услуги по их ремонту, включая порядок определения ее размера и порядок информирования инвалидов (ветеранов) о размере указ</w:t>
      </w:r>
      <w:r w:rsidRPr="00080A5E">
        <w:rPr>
          <w:color w:val="000000" w:themeColor="text1"/>
        </w:rPr>
        <w:t>анной компенсации, определяется Министерством труда и социальной защиты Российской Федерации.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(в ред. Постановления Правительства РФ от 25.03.2013 N 257)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Инвалид из числа спортсменов - кандидатов в спортивные сборные команды Российской Федерации, членов сп</w:t>
      </w:r>
      <w:r w:rsidRPr="00080A5E">
        <w:rPr>
          <w:color w:val="000000" w:themeColor="text1"/>
        </w:rPr>
        <w:t>ортивных сборных команд Российской Федерации (далее - инвалид-спортсмен) либо лицо, представляющее его интересы, вправе обратиться в орган, осуществляющий обеспечение инвалидов техническими средствами реабилитации в субъекте Российской Федерации (далее - у</w:t>
      </w:r>
      <w:r w:rsidRPr="00080A5E">
        <w:rPr>
          <w:color w:val="000000" w:themeColor="text1"/>
        </w:rPr>
        <w:t>полномоченный орган по месту проведения официальных спортивных мероприятий), на территории которого проводятся официальные спортивные мероприятия, включенные в Единый календарный план межрегиональных, всероссийских и международных физкультурных мероприятий</w:t>
      </w:r>
      <w:r w:rsidRPr="00080A5E">
        <w:rPr>
          <w:color w:val="000000" w:themeColor="text1"/>
        </w:rPr>
        <w:t xml:space="preserve"> и спортивных мероприятий, в которых инвалид-спортсмен принимает участие, в целях получения компенсации.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(абзац введен Постановлением Правительства РФ от 26.09.2013 N 845)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lastRenderedPageBreak/>
        <w:t>Выплата компенсации инвалиду-спортсмену осуществляется уполномоченным органом на осн</w:t>
      </w:r>
      <w:r w:rsidRPr="00080A5E">
        <w:rPr>
          <w:color w:val="000000" w:themeColor="text1"/>
        </w:rPr>
        <w:t xml:space="preserve">овании документов, установленных порядком выплаты компенсации за технические средства (изделия) и (или) услуги по их ремонту инвалидам, предусмотренным настоящим пунктом Правил, а также на основании документа, подтверждающего участие инвалида-спортсмена в </w:t>
      </w:r>
      <w:r w:rsidRPr="00080A5E">
        <w:rPr>
          <w:color w:val="000000" w:themeColor="text1"/>
        </w:rPr>
        <w:t>официальных спортивных мероприятиях, по форме, утверждаемой Министерством спорта Российской Федерации по согласованию с Министерством труда и социальной защиты Российской Федерации, выдаваемого в порядке, определяемом Министерством спорта Российской Федера</w:t>
      </w:r>
      <w:r w:rsidRPr="00080A5E">
        <w:rPr>
          <w:color w:val="000000" w:themeColor="text1"/>
        </w:rPr>
        <w:t>ции.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(абзац введен Постановлением Правительства РФ от 26.09.2013 N 845)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Уполномоченный орган по месту проведения официальных спортивных мероприятий при обращении инвалида-спортсмена обеспечивает прием указанных документов для направления их в срок не поздн</w:t>
      </w:r>
      <w:r w:rsidRPr="00080A5E">
        <w:rPr>
          <w:color w:val="000000" w:themeColor="text1"/>
        </w:rPr>
        <w:t>ее 3 дней в уполномоченный орган в целях выплаты компенсации инвалиду-спортсмену. Направление указанных документов осуществляется в электронной форме с использованием единой системы межведомственного электронного взаимодействия и подключаемых к ней региона</w:t>
      </w:r>
      <w:r w:rsidRPr="00080A5E">
        <w:rPr>
          <w:color w:val="000000" w:themeColor="text1"/>
        </w:rPr>
        <w:t>льных систем межведомственного электронного взаимодействия.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(абзац введен Постановлением Правительства РФ от 26.09.2013 N 845)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Выплата инвалиду-спортсмену компенсации осуществляется уполномоченным органом в порядке и в сроки, которые определены для выплаты</w:t>
      </w:r>
      <w:r w:rsidRPr="00080A5E">
        <w:rPr>
          <w:color w:val="000000" w:themeColor="text1"/>
        </w:rPr>
        <w:t xml:space="preserve"> компенсации за технические средства и (или) услуги по их ремонту инвалидам, начиная со дня поступления указанных документов от уполномоченного органа по месту проведения официальных спортивных мероприятий.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(абзац введен Постановлением Правительства РФ от </w:t>
      </w:r>
      <w:r w:rsidRPr="00080A5E">
        <w:rPr>
          <w:color w:val="000000" w:themeColor="text1"/>
        </w:rPr>
        <w:t>26.09.2013 N 845)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Отказ инвалида (ветерана) либо лица, представляющего его интересы, от обеспечения техническим средством (изделием) и (или) услугой по его ремонту не дает инвалиду (ветерану) права на получение компенсации в размере их стоимости.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(п. 15(1)</w:t>
      </w:r>
      <w:r w:rsidRPr="00080A5E">
        <w:rPr>
          <w:color w:val="000000" w:themeColor="text1"/>
        </w:rPr>
        <w:t xml:space="preserve"> введен Постановлением Правительства РФ от 08.04.2011 N 264)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16. Финансовое обеспечение расходных обязательств Российской Федерации, связанных с обеспечением инвалидов и ветеранов техническими средствами и изделиями в соответствии с настоящими Правилами, о</w:t>
      </w:r>
      <w:r w:rsidRPr="00080A5E">
        <w:rPr>
          <w:color w:val="000000" w:themeColor="text1"/>
        </w:rPr>
        <w:t>существляется за счет средств бюджета Фонда социального страхования Российской Федерации в пределах бюджетных ассигнований, предусмотренных на обеспечение инвалидов (ветеранов) техническими средствами, включая изготовление и ремонт изделий, предоставляемых</w:t>
      </w:r>
      <w:r w:rsidRPr="00080A5E">
        <w:rPr>
          <w:color w:val="000000" w:themeColor="text1"/>
        </w:rPr>
        <w:t xml:space="preserve"> в установленном порядке из федерального бюджета бюджету Фонда социального страхования Российской Федерации в виде межбюджетных трансфертов на указанные цели, а в отношении инвалидов из числа лиц, осужденных к лишению свободы и отбывающих наказание в испра</w:t>
      </w:r>
      <w:r w:rsidRPr="00080A5E">
        <w:rPr>
          <w:color w:val="000000" w:themeColor="text1"/>
        </w:rPr>
        <w:t>вительных учреждениях, за счет бюджетных ассигнований федерального бюджета, предусмотренных на обеспечение выполнения функций исправительных учреждений и органов, исполняющих наказания.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>В случае передачи в установленном порядке полномочий Российской Федера</w:t>
      </w:r>
      <w:r w:rsidRPr="00080A5E">
        <w:rPr>
          <w:color w:val="000000" w:themeColor="text1"/>
        </w:rPr>
        <w:t>ции по предоставлению мер социальной защиты инвалидам и отдельным категориям граждан из числа ветеранов субъектам Российской Федерации финансовое обеспечение расходных обязательств субъектов Российской Федерации осуществляется за счет субвенций, предоставл</w:t>
      </w:r>
      <w:r w:rsidRPr="00080A5E">
        <w:rPr>
          <w:color w:val="000000" w:themeColor="text1"/>
        </w:rPr>
        <w:t>яемых в установленном порядке из федерального бюджета бюджетам субъектов Российской Федерации на реализацию переданных полномочий.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(п. 16 в ред. Постановления Правительства РФ от 16.04.2012 N 318)</w:t>
      </w:r>
    </w:p>
    <w:p w:rsidR="00000000" w:rsidRPr="00080A5E" w:rsidRDefault="00455DA5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080A5E">
        <w:rPr>
          <w:color w:val="000000" w:themeColor="text1"/>
        </w:rPr>
        <w:t xml:space="preserve">17. Заявление о предоставлении (ремонте или замене) технического средства (изделия), подаваемое инвалидом (ветераном) либо лицом, представляющим его интересы, и документы, </w:t>
      </w:r>
      <w:r w:rsidRPr="00080A5E">
        <w:rPr>
          <w:color w:val="000000" w:themeColor="text1"/>
        </w:rPr>
        <w:lastRenderedPageBreak/>
        <w:t>предусмотренные на</w:t>
      </w:r>
      <w:r w:rsidRPr="00080A5E">
        <w:rPr>
          <w:color w:val="000000" w:themeColor="text1"/>
        </w:rPr>
        <w:t>стоящими Правилами, подаются на бумажном носителе или в форме электронного документа.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</w:t>
      </w:r>
      <w:r w:rsidRPr="00080A5E">
        <w:rPr>
          <w:color w:val="000000" w:themeColor="text1"/>
        </w:rPr>
        <w:t>полномоченных на подписание таких документов должностных лиц органов или организаций, если законодательством Российской Федерации для подписания этих документов не установлен иной вид электронной подписи.</w:t>
      </w:r>
    </w:p>
    <w:p w:rsidR="00000000" w:rsidRPr="00080A5E" w:rsidRDefault="00455DA5">
      <w:pPr>
        <w:pStyle w:val="ConsPlusNormal"/>
        <w:jc w:val="both"/>
        <w:rPr>
          <w:color w:val="000000" w:themeColor="text1"/>
        </w:rPr>
      </w:pPr>
      <w:r w:rsidRPr="00080A5E">
        <w:rPr>
          <w:color w:val="000000" w:themeColor="text1"/>
        </w:rPr>
        <w:t>(п. 17 введен Постановлением Правительства РФ от 21</w:t>
      </w:r>
      <w:r w:rsidRPr="00080A5E">
        <w:rPr>
          <w:color w:val="000000" w:themeColor="text1"/>
        </w:rPr>
        <w:t>.05.2013 N 425)</w:t>
      </w: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000000" w:rsidRPr="00080A5E" w:rsidRDefault="00455DA5">
      <w:pPr>
        <w:pStyle w:val="ConsPlusNormal"/>
        <w:ind w:firstLine="540"/>
        <w:jc w:val="both"/>
        <w:rPr>
          <w:color w:val="000000" w:themeColor="text1"/>
        </w:rPr>
      </w:pPr>
    </w:p>
    <w:p w:rsidR="00455DA5" w:rsidRPr="00080A5E" w:rsidRDefault="00455DA5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"/>
          <w:szCs w:val="2"/>
        </w:rPr>
      </w:pPr>
    </w:p>
    <w:sectPr w:rsidR="00455DA5" w:rsidRPr="00080A5E">
      <w:headerReference w:type="default" r:id="rId6"/>
      <w:footerReference w:type="default" r:id="rId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5DA5" w:rsidRDefault="00455DA5">
      <w:r>
        <w:separator/>
      </w:r>
    </w:p>
  </w:endnote>
  <w:endnote w:type="continuationSeparator" w:id="0">
    <w:p w:rsidR="00455DA5" w:rsidRDefault="0045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0000" w:rsidRDefault="00455DA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5DA5" w:rsidRDefault="00455DA5">
      <w:r>
        <w:separator/>
      </w:r>
    </w:p>
  </w:footnote>
  <w:footnote w:type="continuationSeparator" w:id="0">
    <w:p w:rsidR="00455DA5" w:rsidRDefault="00455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0000" w:rsidRDefault="00455DA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A5E"/>
    <w:rsid w:val="00080A5E"/>
    <w:rsid w:val="0045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896BB"/>
  <w14:defaultImageDpi w14:val="0"/>
  <w15:docId w15:val="{3AFDC5EB-5098-AC49-B213-4359F3D2C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4245</Words>
  <Characters>24201</Characters>
  <Application>Microsoft Office Word</Application>
  <DocSecurity>2</DocSecurity>
  <Lines>201</Lines>
  <Paragraphs>56</Paragraphs>
  <ScaleCrop>false</ScaleCrop>
  <Company>КонсультантПлюс Версия 4018.00.50</Company>
  <LinksUpToDate>false</LinksUpToDate>
  <CharactersWithSpaces>28390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07.04.2008 N 240(ред. от 10.02.2020)"О порядке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</dc:title>
  <dc:subject/>
  <dc:creator/>
  <cp:keywords/>
  <dc:description/>
  <cp:lastModifiedBy>H</cp:lastModifiedBy>
  <cp:revision>2</cp:revision>
  <dcterms:created xsi:type="dcterms:W3CDTF">2020-08-31T07:58:00Z</dcterms:created>
  <dcterms:modified xsi:type="dcterms:W3CDTF">2020-08-31T07:58:00Z</dcterms:modified>
</cp:coreProperties>
</file>